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9B" w:rsidRPr="00272F9B" w:rsidRDefault="006625B5" w:rsidP="00272F9B">
      <w:pPr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22222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-291465</wp:posOffset>
            </wp:positionV>
            <wp:extent cx="1676400" cy="2513330"/>
            <wp:effectExtent l="0" t="0" r="0" b="1270"/>
            <wp:wrapSquare wrapText="bothSides"/>
            <wp:docPr id="1" name="Рисунок 1" descr="C:\Users\Olga\Desktop\Ольга Юріївна\фото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Ольга Юріївна\фото\DSC_0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2F9B" w:rsidRPr="00272F9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Логінова</w:t>
      </w:r>
      <w:proofErr w:type="spellEnd"/>
      <w:r w:rsidR="00272F9B" w:rsidRPr="00272F9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Олеся Леонідівна</w:t>
      </w:r>
    </w:p>
    <w:p w:rsidR="00272F9B" w:rsidRDefault="00272F9B" w:rsidP="00272F9B">
      <w:pPr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вчитель української мови та літератури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</w:p>
    <w:p w:rsidR="00272F9B" w:rsidRPr="00272F9B" w:rsidRDefault="00272F9B" w:rsidP="00272F9B">
      <w:pPr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272F9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Старченко В. І .,</w:t>
      </w:r>
    </w:p>
    <w:p w:rsidR="00AC47FA" w:rsidRDefault="00272F9B" w:rsidP="00AC47F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Науковий спі</w:t>
      </w:r>
      <w:r w:rsidR="00162ACA">
        <w:rPr>
          <w:rFonts w:ascii="Times New Roman" w:hAnsi="Times New Roman" w:cs="Times New Roman"/>
          <w:color w:val="222222"/>
          <w:sz w:val="28"/>
          <w:szCs w:val="28"/>
          <w:lang w:val="uk-UA"/>
        </w:rPr>
        <w:t>вробітник лабораторії фольклору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говору та літератури 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жньої Наддніпрянщ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ні Дніпропетровського нац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онального УНІВЕРСИТЕТУ</w:t>
      </w:r>
    </w:p>
    <w:p w:rsidR="00272F9B" w:rsidRDefault="00272F9B" w:rsidP="00AC47F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О. Гончара</w:t>
      </w:r>
    </w:p>
    <w:p w:rsidR="00272F9B" w:rsidRPr="00272F9B" w:rsidRDefault="00272F9B" w:rsidP="00272F9B">
      <w:pPr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bookmarkStart w:id="0" w:name="_GoBack"/>
      <w:r w:rsidRPr="00272F9B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Тарас Григорович Шевченко - символ духовності України</w:t>
      </w:r>
      <w:bookmarkEnd w:id="0"/>
    </w:p>
    <w:p w:rsidR="00272F9B" w:rsidRDefault="00272F9B" w:rsidP="00272F9B">
      <w:pPr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72F9B" w:rsidRDefault="00272F9B" w:rsidP="00AC47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</w:p>
    <w:p w:rsidR="00C07D73" w:rsidRDefault="00272F9B" w:rsidP="00AC4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Духовні, ет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чні та естетичні основи національної свідомості укра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їнців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формува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лись упродовж низ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століть 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складних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істор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х ум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ах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бездержавності . Колоніальна залежність від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хибних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цінност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ей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сповідуваних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ідеологами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Російської імперії,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нас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льн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цьк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методами звужува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ла духовний п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отенціал українського народу. Вс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зводилося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так званого «</w:t>
      </w:r>
      <w:proofErr w:type="spellStart"/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малоросій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зму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 з усіма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наслідками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упослідження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Власне, цих катастрофічних 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наслідків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для своєї духовності українці зазна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ли в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же за 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івтора століття - від ліквідації з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алишків української державності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утвореної в 17 столітті 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з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авдяки визвольни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змаган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ням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д проводом Богдана Хмельницького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 до народже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ння Тараса Григоровича Шевченка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. Кріпацтво, запроваджен</w:t>
      </w:r>
      <w:r w:rsidR="00BA2BF0">
        <w:rPr>
          <w:rFonts w:ascii="Times New Roman" w:hAnsi="Times New Roman" w:cs="Times New Roman"/>
          <w:color w:val="222222"/>
          <w:sz w:val="28"/>
          <w:szCs w:val="28"/>
          <w:lang w:val="uk-UA"/>
        </w:rPr>
        <w:t>е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Україні за царювання Катерини ІІ, знищ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ло в багатьох українцях </w:t>
      </w:r>
      <w:proofErr w:type="spellStart"/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вільнолюб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й</w:t>
      </w:r>
      <w:proofErr w:type="spellEnd"/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козацький дух, 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рагнення до осягнення смислу 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існування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притупляло відвічне тяжіння до естетичних вершин буття, 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яке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реалізувалося сотнями тисяч зразків усної народної творчості та образотворчого фольклору.</w:t>
      </w:r>
    </w:p>
    <w:p w:rsidR="009F0316" w:rsidRDefault="00272F9B" w:rsidP="00AC4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Надбання народної духовності, етики та естетики опосередковано 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різній мірі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підтримувалося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країнськими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літераторами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художниками та композиторами 18 - 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початку 19 століть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C07D73">
        <w:rPr>
          <w:rFonts w:ascii="Times New Roman" w:hAnsi="Times New Roman" w:cs="Times New Roman"/>
          <w:color w:val="222222"/>
          <w:sz w:val="28"/>
          <w:szCs w:val="28"/>
          <w:lang w:val="uk-UA"/>
        </w:rPr>
        <w:t>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 змушені були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віддавати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свої</w:t>
      </w:r>
      <w:r w:rsidR="00DC7DB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таланти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інтелект </w:t>
      </w:r>
      <w:r w:rsidR="00DC7DBF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знання на службу Російської імперії: Сковорода </w:t>
      </w:r>
      <w:r w:rsidR="00DC7DBF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Котляревський, Лосенко и Боровиковський, Бортнянський и Березовський. 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Ал</w:t>
      </w:r>
      <w:r w:rsidR="00DC7DBF">
        <w:rPr>
          <w:rFonts w:ascii="Times New Roman" w:hAnsi="Times New Roman" w:cs="Times New Roman"/>
          <w:color w:val="222222"/>
          <w:sz w:val="28"/>
          <w:szCs w:val="28"/>
          <w:lang w:val="uk-UA"/>
        </w:rPr>
        <w:t>е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справжнім великим оборонцем назва</w:t>
      </w:r>
      <w:r w:rsidR="00DC7DBF">
        <w:rPr>
          <w:rFonts w:ascii="Times New Roman" w:hAnsi="Times New Roman" w:cs="Times New Roman"/>
          <w:color w:val="222222"/>
          <w:sz w:val="28"/>
          <w:szCs w:val="28"/>
          <w:lang w:val="uk-UA"/>
        </w:rPr>
        <w:t>них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цінностей, людиною - феноменом, яка </w:t>
      </w:r>
      <w:r w:rsidR="00DC7DBF">
        <w:rPr>
          <w:rFonts w:ascii="Times New Roman" w:hAnsi="Times New Roman" w:cs="Times New Roman"/>
          <w:color w:val="222222"/>
          <w:sz w:val="28"/>
          <w:szCs w:val="28"/>
          <w:lang w:val="uk-UA"/>
        </w:rPr>
        <w:t>ф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актично порятувала укра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їнців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от повзучого </w:t>
      </w:r>
      <w:proofErr w:type="spellStart"/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лінгво</w:t>
      </w:r>
      <w:proofErr w:type="spellEnd"/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 та </w:t>
      </w:r>
      <w:proofErr w:type="spellStart"/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етноц</w:t>
      </w:r>
      <w:r w:rsidR="00D029D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643D5">
        <w:rPr>
          <w:rFonts w:ascii="Times New Roman" w:hAnsi="Times New Roman" w:cs="Times New Roman"/>
          <w:color w:val="222222"/>
          <w:sz w:val="28"/>
          <w:szCs w:val="28"/>
          <w:lang w:val="uk-UA"/>
        </w:rPr>
        <w:t>ту</w:t>
      </w:r>
      <w:proofErr w:type="spellEnd"/>
      <w:r w:rsidR="00D643D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(з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гадаймо </w:t>
      </w:r>
      <w:r w:rsidR="00D643D5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заборони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починаюч</w:t>
      </w:r>
      <w:r w:rsidR="00D643D5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 указів Петра І і кінчаюч</w:t>
      </w:r>
      <w:r w:rsidR="00D643D5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Валуєвськім та </w:t>
      </w:r>
      <w:proofErr w:type="spellStart"/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Емськи</w:t>
      </w:r>
      <w:r w:rsidR="00D643D5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proofErr w:type="spellEnd"/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указами), від духовної заг</w:t>
      </w:r>
      <w:r w:rsidR="009F0316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029DA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белі став Тарас Григорович Шевченко.</w:t>
      </w:r>
    </w:p>
    <w:p w:rsidR="0082615F" w:rsidRDefault="00272F9B" w:rsidP="00AC4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Підтвердженням цієї думки мо</w:t>
      </w:r>
      <w:r w:rsidR="009F0316">
        <w:rPr>
          <w:rFonts w:ascii="Times New Roman" w:hAnsi="Times New Roman" w:cs="Times New Roman"/>
          <w:color w:val="222222"/>
          <w:sz w:val="28"/>
          <w:szCs w:val="28"/>
          <w:lang w:val="uk-UA"/>
        </w:rPr>
        <w:t>жуть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бут</w:t>
      </w:r>
      <w:r w:rsidR="009F0316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селянські перекази про Шевченка, зап</w:t>
      </w:r>
      <w:r w:rsidR="0046010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сані О.К.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Дорошкевич</w:t>
      </w:r>
      <w:r w:rsidR="00B06F33">
        <w:rPr>
          <w:rFonts w:ascii="Times New Roman" w:hAnsi="Times New Roman" w:cs="Times New Roman"/>
          <w:color w:val="222222"/>
          <w:sz w:val="28"/>
          <w:szCs w:val="28"/>
          <w:lang w:val="uk-UA"/>
        </w:rPr>
        <w:t>ем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90 - х роках 19 ст.: «Кол</w:t>
      </w:r>
      <w:r w:rsidR="00DA197F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ж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розпитува</w:t>
      </w:r>
      <w:r w:rsidR="00DA197F">
        <w:rPr>
          <w:rFonts w:ascii="Times New Roman" w:hAnsi="Times New Roman" w:cs="Times New Roman"/>
          <w:color w:val="222222"/>
          <w:sz w:val="28"/>
          <w:szCs w:val="28"/>
          <w:lang w:val="uk-UA"/>
        </w:rPr>
        <w:t>в бувших кріпаків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то в них усіх Шевченк</w:t>
      </w:r>
      <w:r w:rsidR="00DA197F">
        <w:rPr>
          <w:rFonts w:ascii="Times New Roman" w:hAnsi="Times New Roman" w:cs="Times New Roman"/>
          <w:color w:val="222222"/>
          <w:sz w:val="28"/>
          <w:szCs w:val="28"/>
          <w:lang w:val="uk-UA"/>
        </w:rPr>
        <w:t>о щільно ув'язується з волею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DA197F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A197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ніби він її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здобув для них. Чи не є це</w:t>
      </w:r>
      <w:r w:rsidR="00DA197F">
        <w:rPr>
          <w:rFonts w:ascii="Times New Roman" w:hAnsi="Times New Roman" w:cs="Times New Roman"/>
          <w:color w:val="222222"/>
          <w:sz w:val="28"/>
          <w:szCs w:val="28"/>
          <w:lang w:val="uk-UA"/>
        </w:rPr>
        <w:t>й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етнографічний факт ще одним доказ</w:t>
      </w:r>
      <w:r w:rsidR="0082615F">
        <w:rPr>
          <w:rFonts w:ascii="Times New Roman" w:hAnsi="Times New Roman" w:cs="Times New Roman"/>
          <w:color w:val="222222"/>
          <w:sz w:val="28"/>
          <w:szCs w:val="28"/>
          <w:lang w:val="uk-UA"/>
        </w:rPr>
        <w:t>ом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,</w:t>
      </w:r>
      <w:r w:rsidR="0082615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що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соціально з Шевченка - ідеолог покріпаченого селянства?». [ 1,398 ]</w:t>
      </w:r>
    </w:p>
    <w:p w:rsidR="00197F3F" w:rsidRDefault="00272F9B" w:rsidP="00AC4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Українське селянство по смерт</w:t>
      </w:r>
      <w:r w:rsidR="00A75B61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Шевченка </w:t>
      </w:r>
      <w:r w:rsidR="00A75B61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пов’язувало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75B61">
        <w:rPr>
          <w:rFonts w:ascii="Times New Roman" w:hAnsi="Times New Roman" w:cs="Times New Roman"/>
          <w:color w:val="222222"/>
          <w:sz w:val="28"/>
          <w:szCs w:val="28"/>
          <w:lang w:val="uk-UA"/>
        </w:rPr>
        <w:t>його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75B61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ім’я</w:t>
      </w:r>
      <w:r w:rsidR="00A75B6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 свободою, а свобода 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гарантія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вільного розв</w:t>
      </w:r>
      <w:r w:rsidR="00A75B61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тку мови</w:t>
      </w:r>
      <w:r w:rsidR="00AC47FA">
        <w:rPr>
          <w:rFonts w:ascii="Times New Roman" w:hAnsi="Times New Roman" w:cs="Times New Roman"/>
          <w:color w:val="222222"/>
          <w:sz w:val="28"/>
          <w:szCs w:val="28"/>
          <w:lang w:val="uk-UA"/>
        </w:rPr>
        <w:t>, культури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трад</w:t>
      </w:r>
      <w:r w:rsidR="00AC47F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цій.</w:t>
      </w:r>
    </w:p>
    <w:p w:rsidR="00197F3F" w:rsidRDefault="00272F9B" w:rsidP="00AC4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Генератором 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ідновлення духовності, етичний та естетичних в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рів народного життя стали не 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лише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літературна и мистецька спадщина Шевченка, ал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е і його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життєвий приклад. Саме ці три аспекти, б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одай д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уже побіжно, хочеться 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розглянути у статті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197F3F" w:rsidRDefault="00197F3F" w:rsidP="00AC4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Безумовно, програмним поетичним твором 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Кобзаря,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я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кий накреслює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країнському народ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перспективу боротьб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 повноцінне життя є твір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«І мертвим, і живим,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ненароджен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 землякам моїм в Україні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 в Україні моє </w:t>
      </w:r>
      <w:proofErr w:type="spellStart"/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дружнєє</w:t>
      </w:r>
      <w:proofErr w:type="spellEnd"/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осланіє». Вже на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початку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твору Шевченк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спрямовує свідомість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 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почуття читача у річ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ище опору ганебній дійсності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намагається розбуд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слух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зір люду и «недолюдів» :</w:t>
      </w:r>
    </w:p>
    <w:p w:rsidR="00197F3F" w:rsidRDefault="00197F3F" w:rsidP="00197F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Оглухлі, не чують;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Кайдан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ами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міняються ,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Правдою торгують .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 Господа зневажають, -</w:t>
      </w:r>
    </w:p>
    <w:p w:rsidR="00197F3F" w:rsidRDefault="00197F3F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юдей запрягають</w:t>
      </w:r>
    </w:p>
    <w:p w:rsidR="00197F3F" w:rsidRDefault="00197F3F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тяжкі ярма. Орют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ь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лихо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197F3F" w:rsidRDefault="00197F3F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Лихом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засівають,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 що 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вродить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? 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Побачите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Які будут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ь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жнива!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Схаменіться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, недолюди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197F3F" w:rsidRDefault="00197F3F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Діти юродові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!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Под</w:t>
      </w:r>
      <w:r w:rsidR="00197F3F">
        <w:rPr>
          <w:rFonts w:ascii="Times New Roman" w:hAnsi="Times New Roman" w:cs="Times New Roman"/>
          <w:color w:val="222222"/>
          <w:sz w:val="28"/>
          <w:szCs w:val="28"/>
          <w:lang w:val="uk-UA"/>
        </w:rPr>
        <w:t>ивіться на рай тихий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свою країну,</w:t>
      </w:r>
    </w:p>
    <w:p w:rsidR="00197F3F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Полюбіте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щирим серцем</w:t>
      </w: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Велику руїну,</w:t>
      </w: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Розкуйтеся, брата</w:t>
      </w:r>
      <w:r w:rsidR="00C618A7">
        <w:rPr>
          <w:rFonts w:ascii="Times New Roman" w:hAnsi="Times New Roman" w:cs="Times New Roman"/>
          <w:color w:val="222222"/>
          <w:sz w:val="28"/>
          <w:szCs w:val="28"/>
          <w:lang w:val="uk-UA"/>
        </w:rPr>
        <w:t>йтеся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!</w:t>
      </w: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У чужому краю</w:t>
      </w:r>
    </w:p>
    <w:p w:rsidR="00C618A7" w:rsidRDefault="00C618A7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Не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ш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укайте, не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питайте</w:t>
      </w: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Того</w:t>
      </w:r>
      <w:r w:rsidR="00C618A7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C618A7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немає</w:t>
      </w: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 на небі, а не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тілько</w:t>
      </w:r>
      <w:proofErr w:type="spellEnd"/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чужому полі.</w:t>
      </w:r>
    </w:p>
    <w:p w:rsidR="00C618A7" w:rsidRDefault="00C618A7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 своїй хаті своя й правда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 сила, і воля.</w:t>
      </w:r>
    </w:p>
    <w:p w:rsidR="00C618A7" w:rsidRDefault="00272F9B" w:rsidP="00197F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</w:r>
      <w:r w:rsidR="00C618A7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Поет, закликаючи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шанування свого, серцем дот</w:t>
      </w:r>
      <w:r w:rsidR="00C618A7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кається до краси України и Дніпра («німа на </w:t>
      </w:r>
      <w:r w:rsidR="00C618A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світі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України, немає іншого Дніпра ...»), благає земляків:</w:t>
      </w:r>
    </w:p>
    <w:p w:rsidR="00C618A7" w:rsidRDefault="00C618A7" w:rsidP="00197F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C618A7" w:rsidRDefault="00C618A7" w:rsidP="00197F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Учітесь</w:t>
      </w:r>
      <w:proofErr w:type="spellEnd"/>
      <w:r w:rsidR="00C618A7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читайте,</w:t>
      </w: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 чужому научайтесь,</w:t>
      </w:r>
    </w:p>
    <w:p w:rsidR="00C618A7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Й свого не цурайтесь.</w:t>
      </w:r>
    </w:p>
    <w:p w:rsidR="00C618A7" w:rsidRDefault="00C618A7" w:rsidP="00197F3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193988" w:rsidRDefault="00272F9B" w:rsidP="001939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Рядок « І чужому научайтесь ... » переконує читача , 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 його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автор 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н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іколи 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 був замкнений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лише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національн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их цінностях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водночас 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мав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тверде 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переконання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чужими цінностям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без духовних (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і не тільки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) </w:t>
      </w:r>
      <w:r w:rsidR="00A86693">
        <w:rPr>
          <w:rFonts w:ascii="Times New Roman" w:hAnsi="Times New Roman" w:cs="Times New Roman"/>
          <w:color w:val="222222"/>
          <w:sz w:val="28"/>
          <w:szCs w:val="28"/>
          <w:lang w:val="uk-UA"/>
        </w:rPr>
        <w:t>втрат не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можна замін</w:t>
      </w:r>
      <w:r w:rsidR="00193988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т</w:t>
      </w:r>
      <w:r w:rsidR="00193988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національні.</w:t>
      </w:r>
    </w:p>
    <w:p w:rsidR="00126CCE" w:rsidRDefault="00535E38" w:rsidP="001939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 «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Посланії» Тарас Григорович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загальнює ті сво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ї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думки морально - етичн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ого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характер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657680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які присутні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и в попередніх творах . Адже любов до України, до свого народу, до </w:t>
      </w:r>
      <w:r w:rsidR="00290283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степових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краєв</w:t>
      </w:r>
      <w:r w:rsidR="00290283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дів, до народн</w:t>
      </w:r>
      <w:r w:rsidR="00290283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х трад</w:t>
      </w:r>
      <w:r w:rsidR="00290283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цій та зв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ич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аїв як найбільшу етичн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ц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інність освячує в 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кожному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творі, зокрема у тих, 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які є окрасою «Кобзаря» - «Причинна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», «Катерина», 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«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Гайдамаки», 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«Великий льох», «Кавказ». Тому н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адзвичайно переконливою звучить сакральна декларація :</w:t>
      </w:r>
    </w:p>
    <w:p w:rsidR="00126CCE" w:rsidRDefault="00126CCE" w:rsidP="001939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126CCE" w:rsidRDefault="00272F9B" w:rsidP="00126CC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 xml:space="preserve">Я так 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її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я так люблю</w:t>
      </w:r>
    </w:p>
    <w:p w:rsidR="00126CCE" w:rsidRDefault="00126CCE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ою Україну убогу,</w:t>
      </w:r>
    </w:p>
    <w:p w:rsidR="00126CCE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Що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проклену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святого Бога,</w:t>
      </w:r>
    </w:p>
    <w:p w:rsidR="00126CCE" w:rsidRDefault="00272F9B" w:rsidP="00126CCE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 нею душу погублю!</w:t>
      </w:r>
    </w:p>
    <w:p w:rsidR="00126CCE" w:rsidRDefault="00126CCE" w:rsidP="00126CC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6F18DF" w:rsidRDefault="00272F9B" w:rsidP="00126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кл</w:t>
      </w:r>
      <w:r w:rsidR="00126CCE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чна, горда декларація перетворюється на своєрідну молитву, в якій </w:t>
      </w:r>
      <w:r w:rsidR="00C82B1E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навіть  «Святий Бог»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C82B1E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якщо стане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заваді, </w:t>
      </w:r>
      <w:r w:rsidR="006F18DF">
        <w:rPr>
          <w:rFonts w:ascii="Times New Roman" w:hAnsi="Times New Roman" w:cs="Times New Roman"/>
          <w:color w:val="222222"/>
          <w:sz w:val="28"/>
          <w:szCs w:val="28"/>
          <w:lang w:val="uk-UA"/>
        </w:rPr>
        <w:t>ризикує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бут</w:t>
      </w:r>
      <w:r w:rsidR="006F18DF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прокляти</w:t>
      </w:r>
      <w:r w:rsidR="006F18DF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...</w:t>
      </w:r>
    </w:p>
    <w:p w:rsidR="000F2E6B" w:rsidRDefault="00272F9B" w:rsidP="00126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Врешті, ця поетико - політична заява поета звучить на загрозл</w:t>
      </w:r>
      <w:r w:rsidR="00E90E1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вому фоні, </w:t>
      </w:r>
      <w:r w:rsidR="00E90E1A">
        <w:rPr>
          <w:rFonts w:ascii="Times New Roman" w:hAnsi="Times New Roman" w:cs="Times New Roman"/>
          <w:color w:val="222222"/>
          <w:sz w:val="28"/>
          <w:szCs w:val="28"/>
          <w:lang w:val="uk-UA"/>
        </w:rPr>
        <w:t>ж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орстоко, </w:t>
      </w:r>
      <w:r w:rsidR="000F2E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але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правдиво відтвореному в поемі «Кавказ»:</w:t>
      </w:r>
    </w:p>
    <w:p w:rsidR="000F2E6B" w:rsidRDefault="000F2E6B" w:rsidP="00126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0F2E6B" w:rsidRDefault="00272F9B" w:rsidP="000F2E6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 нас же й свята, як на ті </w:t>
      </w:r>
      <w:r w:rsidR="000F2E6B">
        <w:rPr>
          <w:rFonts w:ascii="Times New Roman" w:hAnsi="Times New Roman" w:cs="Times New Roman"/>
          <w:color w:val="222222"/>
          <w:sz w:val="28"/>
          <w:szCs w:val="28"/>
          <w:lang w:val="uk-UA"/>
        </w:rPr>
        <w:t>–</w:t>
      </w:r>
    </w:p>
    <w:p w:rsidR="000F2E6B" w:rsidRDefault="00272F9B" w:rsidP="000F2E6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Одна Сибір незбіжність ,</w:t>
      </w:r>
    </w:p>
    <w:p w:rsidR="000F2E6B" w:rsidRDefault="00272F9B" w:rsidP="000F2E6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А тюрма ! а люду ! .. Що й лічіть !</w:t>
      </w:r>
    </w:p>
    <w:p w:rsidR="000F2E6B" w:rsidRDefault="00272F9B" w:rsidP="000F2E6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Від молдованина до </w:t>
      </w:r>
      <w:proofErr w:type="spellStart"/>
      <w:r w:rsidR="000F2E6B">
        <w:rPr>
          <w:rFonts w:ascii="Times New Roman" w:hAnsi="Times New Roman" w:cs="Times New Roman"/>
          <w:color w:val="222222"/>
          <w:sz w:val="28"/>
          <w:szCs w:val="28"/>
          <w:lang w:val="uk-UA"/>
        </w:rPr>
        <w:t>ф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інна</w:t>
      </w:r>
      <w:proofErr w:type="spellEnd"/>
    </w:p>
    <w:p w:rsidR="000F2E6B" w:rsidRDefault="00272F9B" w:rsidP="000F2E6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 вс</w:t>
      </w:r>
      <w:r w:rsidR="000F2E6B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х язиках все мовчить,</w:t>
      </w:r>
    </w:p>
    <w:p w:rsidR="000F2E6B" w:rsidRDefault="00272F9B" w:rsidP="000F2E6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Бо благоденствує!</w:t>
      </w:r>
    </w:p>
    <w:p w:rsidR="000F2E6B" w:rsidRDefault="000F2E6B" w:rsidP="00126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FD14DF" w:rsidRDefault="00E60FE3" w:rsidP="00126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За що ж у таких жорстоких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умовах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любив Україну </w:t>
      </w:r>
      <w:r w:rsidR="004875ED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гаряче заклика</w:t>
      </w:r>
      <w:r w:rsidR="004875ED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</w:t>
      </w:r>
      <w:r w:rsidR="00F34790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такої ж любові земляків Кобзар? На це одна відповідь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: бо Вона Мати, бо ЇЇ народ створ</w:t>
      </w:r>
      <w:r w:rsidR="00F3479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ив 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три сотні тисяч пісень, бо ЇЇ природа нагадує про «</w:t>
      </w:r>
      <w:r w:rsidR="00F34790">
        <w:rPr>
          <w:rFonts w:ascii="Times New Roman" w:hAnsi="Times New Roman" w:cs="Times New Roman"/>
          <w:color w:val="222222"/>
          <w:sz w:val="28"/>
          <w:szCs w:val="28"/>
          <w:lang w:val="uk-UA"/>
        </w:rPr>
        <w:t>земний рай»</w:t>
      </w:r>
      <w:r w:rsidR="0045383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бо, врешті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чи не може бут</w:t>
      </w:r>
      <w:r w:rsidR="00FD14DF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ще однієї Матері так само, як «</w:t>
      </w:r>
      <w:r w:rsidR="00FD14DF">
        <w:rPr>
          <w:rFonts w:ascii="Times New Roman" w:hAnsi="Times New Roman" w:cs="Times New Roman"/>
          <w:color w:val="222222"/>
          <w:sz w:val="28"/>
          <w:szCs w:val="28"/>
          <w:lang w:val="uk-UA"/>
        </w:rPr>
        <w:t>другого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Дніпра»</w:t>
      </w:r>
      <w:r w:rsidR="00FD14DF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7E682A" w:rsidRDefault="00272F9B" w:rsidP="00126C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 як </w:t>
      </w:r>
      <w:r w:rsidR="00FD14D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застереження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т</w:t>
      </w:r>
      <w:r w:rsidR="00FD14DF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D31709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хто </w:t>
      </w:r>
      <w:r w:rsidR="00D31709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шанує Матір. Хто н</w:t>
      </w:r>
      <w:r w:rsidR="00D31709">
        <w:rPr>
          <w:rFonts w:ascii="Times New Roman" w:hAnsi="Times New Roman" w:cs="Times New Roman"/>
          <w:color w:val="222222"/>
          <w:sz w:val="28"/>
          <w:szCs w:val="28"/>
          <w:lang w:val="uk-UA"/>
        </w:rPr>
        <w:t>ищи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 (і н</w:t>
      </w:r>
      <w:r w:rsidR="00D31709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щ</w:t>
      </w:r>
      <w:r w:rsidR="00D31709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ть) красу земл</w:t>
      </w:r>
      <w:r w:rsidR="00D31709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яка «</w:t>
      </w:r>
      <w:r w:rsidR="00D31709">
        <w:rPr>
          <w:rFonts w:ascii="Times New Roman" w:hAnsi="Times New Roman" w:cs="Times New Roman"/>
          <w:color w:val="222222"/>
          <w:sz w:val="28"/>
          <w:szCs w:val="28"/>
          <w:lang w:val="uk-UA"/>
        </w:rPr>
        <w:t>пи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</w:t>
      </w:r>
      <w:r w:rsidR="00D31709">
        <w:rPr>
          <w:rFonts w:ascii="Times New Roman" w:hAnsi="Times New Roman" w:cs="Times New Roman"/>
          <w:color w:val="222222"/>
          <w:sz w:val="28"/>
          <w:szCs w:val="28"/>
          <w:lang w:val="uk-UA"/>
        </w:rPr>
        <w:t>лася колись в добрі та розкоші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», в кінці 1859 року 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ф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актично, напр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кінці життя Тарас Григорович пише св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й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​​напружен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ий</w:t>
      </w:r>
      <w:proofErr w:type="spellEnd"/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, гнівній твір «</w:t>
      </w:r>
      <w:proofErr w:type="spellStart"/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Осії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Глава XIV (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Подражаніє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)». Кобзар закл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кає и попереджає:</w:t>
      </w:r>
    </w:p>
    <w:p w:rsidR="007E682A" w:rsidRDefault="007E682A" w:rsidP="007E682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E682A" w:rsidRDefault="007E682A" w:rsidP="007E682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E682A" w:rsidRDefault="007E682A" w:rsidP="007E682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Воскресни, Мамо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! І вернись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У світлицю -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хату; </w:t>
      </w:r>
      <w:proofErr w:type="spellStart"/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опочий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Бо ти аж 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н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адто 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вже втомилась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Гріх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 си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новні несуч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Споч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вш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скорб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ная</w:t>
      </w:r>
      <w:proofErr w:type="spellEnd"/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, скажи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Прорц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сво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ї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м лукавим чадам,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 пропадуть смороду, л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хі,</w:t>
      </w:r>
    </w:p>
    <w:p w:rsidR="007E682A" w:rsidRDefault="007E682A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Що їх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безчестіє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 и зрада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водушіє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огнем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вавим, </w:t>
      </w:r>
      <w:proofErr w:type="spellStart"/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пламенним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мечем</w:t>
      </w:r>
    </w:p>
    <w:p w:rsidR="007E682A" w:rsidRDefault="007E682A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Нарізані на л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юдський душах,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Що 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крикне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кара невс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пуща,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Що не 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спасе їх добрий цар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Їх 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кроткий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п'яний господар 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Не дасть їм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пит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ь</w:t>
      </w:r>
      <w:proofErr w:type="spellEnd"/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, не дасть їм ї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сти ,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 дасть коня вам охляп сіст</w:t>
      </w:r>
      <w:r w:rsidR="007E682A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</w:p>
    <w:p w:rsidR="007E682A" w:rsidRDefault="00272F9B" w:rsidP="007E682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утікать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...</w:t>
      </w:r>
    </w:p>
    <w:p w:rsidR="007E682A" w:rsidRDefault="007E682A" w:rsidP="007E682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456197" w:rsidRDefault="007E682A" w:rsidP="007E682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ab/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Втект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и 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 с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ебе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 від кари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Божої та людської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не можна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. Бут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 собою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буті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тим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тебе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народила мати - тоб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то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українцем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 людиною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="00B81B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гідною Запорозьких прапращурів</w:t>
      </w:r>
      <w:r w:rsidR="00456197">
        <w:rPr>
          <w:rFonts w:ascii="Times New Roman" w:hAnsi="Times New Roman" w:cs="Times New Roman"/>
          <w:color w:val="222222"/>
          <w:sz w:val="28"/>
          <w:szCs w:val="28"/>
          <w:lang w:val="uk-UA"/>
        </w:rPr>
        <w:t>, людиною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яка живе духов</w:t>
      </w:r>
      <w:r w:rsidR="0045619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ним життям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яка кохається в добрі та красі - </w:t>
      </w:r>
      <w:r w:rsidR="00456197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ось смисл і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Шевченківського «Заповіту</w:t>
      </w:r>
      <w:r w:rsidR="00456197">
        <w:rPr>
          <w:rFonts w:ascii="Times New Roman" w:hAnsi="Times New Roman" w:cs="Times New Roman"/>
          <w:color w:val="222222"/>
          <w:sz w:val="28"/>
          <w:szCs w:val="28"/>
          <w:lang w:val="uk-UA"/>
        </w:rPr>
        <w:t>»</w:t>
      </w:r>
      <w:r w:rsidR="00272F9B"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написаного у тридцяті однорічному віці.</w:t>
      </w:r>
    </w:p>
    <w:p w:rsidR="00F73BA9" w:rsidRDefault="00272F9B" w:rsidP="00456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 </w:t>
      </w:r>
      <w:r w:rsidR="00456197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сенсі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всеосяжного заповіту спр</w:t>
      </w:r>
      <w:r w:rsidR="00456197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ймається увесь «Кобзар». Ця книга мус</w:t>
      </w:r>
      <w:r w:rsidR="00456197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ть стати національною Біблією для </w:t>
      </w:r>
      <w:r w:rsidR="00B61CAF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кожного українця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. Прот</w:t>
      </w:r>
      <w:r w:rsidR="00B61CAF">
        <w:rPr>
          <w:rFonts w:ascii="Times New Roman" w:hAnsi="Times New Roman" w:cs="Times New Roman"/>
          <w:color w:val="222222"/>
          <w:sz w:val="28"/>
          <w:szCs w:val="28"/>
          <w:lang w:val="uk-UA"/>
        </w:rPr>
        <w:t>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втіленням Кобзаревого «Заповіту» </w:t>
      </w:r>
      <w:r w:rsidR="00B61CAF">
        <w:rPr>
          <w:rFonts w:ascii="Times New Roman" w:hAnsi="Times New Roman" w:cs="Times New Roman"/>
          <w:color w:val="222222"/>
          <w:sz w:val="28"/>
          <w:szCs w:val="28"/>
          <w:lang w:val="uk-UA"/>
        </w:rPr>
        <w:t>є і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вся </w:t>
      </w:r>
      <w:r w:rsidR="00B61CAF">
        <w:rPr>
          <w:rFonts w:ascii="Times New Roman" w:hAnsi="Times New Roman" w:cs="Times New Roman"/>
          <w:color w:val="222222"/>
          <w:sz w:val="28"/>
          <w:szCs w:val="28"/>
          <w:lang w:val="uk-UA"/>
        </w:rPr>
        <w:t>його 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бразотворч</w:t>
      </w:r>
      <w:r w:rsidR="00B61CAF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спадщина.</w:t>
      </w:r>
    </w:p>
    <w:p w:rsidR="00392CAD" w:rsidRDefault="00272F9B" w:rsidP="00456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Показов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>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 в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же перший твір, написаний 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стінах </w:t>
      </w:r>
      <w:proofErr w:type="spellStart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Санкт</w:t>
      </w:r>
      <w:proofErr w:type="spellEnd"/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 Петербурзької Академії мистецтв олійн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фарбами і за 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>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кий Шевченк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>отримав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Малу срібну медаль - «Хлопчик-жебрак , 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що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дає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хліб собаці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 </w:t>
      </w:r>
      <w:r w:rsidR="00F73BA9">
        <w:rPr>
          <w:rFonts w:ascii="Times New Roman" w:hAnsi="Times New Roman" w:cs="Times New Roman"/>
          <w:color w:val="222222"/>
          <w:sz w:val="28"/>
          <w:szCs w:val="28"/>
          <w:lang w:val="uk-UA"/>
        </w:rPr>
        <w:br/>
        <w:t>(1840 р.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)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став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своєріднім маніфестом народного реалізму . Наступний кроком у цьом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у ж напрямку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б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уло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створення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акварелі «Циганка - ворожка». Завершенням реаліст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чної програми Шевченком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 час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навчання вважається картина «Катерин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а» (1842 р )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яка доповнює однойменну поему, додає в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ажливі естетичні нюанси,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які не можна передати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словом. У карт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ні гармонійно поєднані ренесансн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одухотвореність образу Катер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ини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й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глибин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а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народність духу образу селянина -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ложкаря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(батька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Катер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ини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) - суворого, гранично реаліст</w:t>
      </w:r>
      <w:r w:rsidR="00551B0C">
        <w:rPr>
          <w:rFonts w:ascii="Times New Roman" w:hAnsi="Times New Roman" w:cs="Times New Roman"/>
          <w:color w:val="222222"/>
          <w:sz w:val="28"/>
          <w:szCs w:val="28"/>
          <w:lang w:val="uk-UA"/>
        </w:rPr>
        <w:t>ичного, такого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392CAD">
        <w:rPr>
          <w:rFonts w:ascii="Times New Roman" w:hAnsi="Times New Roman" w:cs="Times New Roman"/>
          <w:color w:val="222222"/>
          <w:sz w:val="28"/>
          <w:szCs w:val="28"/>
          <w:lang w:val="uk-UA"/>
        </w:rPr>
        <w:t>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кий нагадує українцям образ козака - Мамая.</w:t>
      </w:r>
    </w:p>
    <w:p w:rsidR="006C31CF" w:rsidRDefault="00272F9B" w:rsidP="00456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Сімейна </w:t>
      </w:r>
      <w:r w:rsidR="00392CAD">
        <w:rPr>
          <w:rFonts w:ascii="Times New Roman" w:hAnsi="Times New Roman" w:cs="Times New Roman"/>
          <w:color w:val="222222"/>
          <w:sz w:val="28"/>
          <w:szCs w:val="28"/>
          <w:lang w:val="uk-UA"/>
        </w:rPr>
        <w:t>ідилія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="00392CAD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родинне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щастя - одна з т</w:t>
      </w:r>
      <w:r w:rsidR="00392CAD">
        <w:rPr>
          <w:rFonts w:ascii="Times New Roman" w:hAnsi="Times New Roman" w:cs="Times New Roman"/>
          <w:color w:val="222222"/>
          <w:sz w:val="28"/>
          <w:szCs w:val="28"/>
          <w:lang w:val="uk-UA"/>
        </w:rPr>
        <w:t>е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м народної творчості - не зал</w:t>
      </w:r>
      <w:r w:rsidR="00392CAD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шається поза уваг</w:t>
      </w:r>
      <w:r w:rsidR="00392CAD">
        <w:rPr>
          <w:rFonts w:ascii="Times New Roman" w:hAnsi="Times New Roman" w:cs="Times New Roman"/>
          <w:color w:val="222222"/>
          <w:sz w:val="28"/>
          <w:szCs w:val="28"/>
          <w:lang w:val="uk-UA"/>
        </w:rPr>
        <w:t>ою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Шевченка. У 1843 </w:t>
      </w:r>
      <w:r w:rsidR="006C31CF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році він написав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картину «Селянська родина», де образи селянського подружжя, замилувано</w:t>
      </w:r>
      <w:r w:rsidR="006C31CF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 маленьким сином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трактовані так, </w:t>
      </w:r>
      <w:r w:rsidR="006C31CF">
        <w:rPr>
          <w:rFonts w:ascii="Times New Roman" w:hAnsi="Times New Roman" w:cs="Times New Roman"/>
          <w:color w:val="222222"/>
          <w:sz w:val="28"/>
          <w:szCs w:val="28"/>
          <w:lang w:val="uk-UA"/>
        </w:rPr>
        <w:t>що вони ідеально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адаптовані до 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сприйнят</w:t>
      </w:r>
      <w:r w:rsidR="006C31CF">
        <w:rPr>
          <w:rFonts w:ascii="Times New Roman" w:hAnsi="Times New Roman" w:cs="Times New Roman"/>
          <w:color w:val="222222"/>
          <w:sz w:val="28"/>
          <w:szCs w:val="28"/>
          <w:lang w:val="uk-UA"/>
        </w:rPr>
        <w:t>тя простолюдинами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, до утвердження в свідомості та почуття</w:t>
      </w:r>
      <w:r w:rsidR="006C31CF">
        <w:rPr>
          <w:rFonts w:ascii="Times New Roman" w:hAnsi="Times New Roman" w:cs="Times New Roman"/>
          <w:color w:val="222222"/>
          <w:sz w:val="28"/>
          <w:szCs w:val="28"/>
          <w:lang w:val="uk-UA"/>
        </w:rPr>
        <w:t>х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6C31CF">
        <w:rPr>
          <w:rFonts w:ascii="Times New Roman" w:hAnsi="Times New Roman" w:cs="Times New Roman"/>
          <w:color w:val="222222"/>
          <w:sz w:val="28"/>
          <w:szCs w:val="28"/>
          <w:lang w:val="uk-UA"/>
        </w:rPr>
        <w:t>цінностей родинного буття</w:t>
      </w:r>
      <w:r w:rsidRPr="00D645E4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Вершиною ствердження морально-естетичних та естетичних цінностей в образотворчому мистецтві Шевченка стали</w:t>
      </w:r>
      <w:r w:rsidR="007007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офорти «Мальовничої України» (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1844 р.). Ідейний задум серії – створення широкої,</w:t>
      </w:r>
      <w:r w:rsidR="007007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правдивої картини історичного минулого та сучасного повсякдення народу,</w:t>
      </w:r>
      <w:r w:rsidR="007007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увічнення безцінних залишків старожитностей та оспівування краси української природи. «Мальовнича Україна» Тараса Григоровича і досі є зразком втілення творчих ідей художників, які прагнуть увічнити духовну і візуальну красу України.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Яскравим зразком поклоніння волі, любові,</w:t>
      </w:r>
      <w:r w:rsidR="007007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духовності і крас</w:t>
      </w:r>
      <w:r w:rsidR="00700784">
        <w:rPr>
          <w:rFonts w:ascii="Times New Roman" w:hAnsi="Times New Roman" w:cs="Times New Roman"/>
          <w:color w:val="222222"/>
          <w:sz w:val="28"/>
          <w:szCs w:val="28"/>
          <w:lang w:val="uk-UA"/>
        </w:rPr>
        <w:t>и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для українців було і є саме героїчне і страдницьке життя Шевченка. Не будемо вдаватися до переказу сторінок життя його біографії,</w:t>
      </w:r>
      <w:r w:rsidR="007007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а ліпше звернемося до «Щоденника» («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Дневника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»),</w:t>
      </w:r>
      <w:r w:rsidR="007007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який Тарас Григорович вів російською мовою у  1857 – 1858 рр. Згадуючи в «Щоденнику» пережиту «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мрачную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="002821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монотонную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десятилетнюю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драму», «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прошедшие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грустные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десять лет» солдатчини, він бачить себе в’язнем, який «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смотрит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из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тюремного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решетчатого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окна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веселый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свадебный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поезд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». «Одно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воспоминание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о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прошедшем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и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виденном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продолжении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этого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времени приводит меня в трепет».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У час,</w:t>
      </w:r>
      <w:r w:rsidR="002821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коли писався «Щоденник», Тарас Григорович міг на відстані років точно і лаконічно сформулювати етико-естетичні спостереження та висновки. На сторінці,</w:t>
      </w:r>
      <w:r w:rsidR="002821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датованій «20(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июня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)», зафіксовано: «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Опыт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говорят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="0028218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есть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лучший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наш учитель. Но горький опыт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прошел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мимо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меня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невидимкою. Мне кажется, что я точно тот же, что и был и десять лет тому назад. Ни одна черта в моем внутреннем образе не изменилась. Хорошо ли это? Хорошо. По крайней мере мне так кажется. И я от глубины души благодарю моего всемогущего создателя, что он не допустил ужасному опыту коснуться своими железными когтями моих убеждений, моих младенческих светлых верований».[2,45] 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Пройти </w:t>
      </w:r>
      <w:r w:rsidR="009A7B6A"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дев’ять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кіл Дантового пекла і залишитися собою, не обізлитися,</w:t>
      </w:r>
      <w:r w:rsidR="009A7B6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не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зчерствіти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душею – ось сутність Людини з великої  літери. І саме таким бачиться морально-етичний портрет самого Шевченка</w:t>
      </w:r>
      <w:r w:rsidR="00E10DC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Недаремно Тарас Григорович </w:t>
      </w:r>
      <w:proofErr w:type="spellStart"/>
      <w:r w:rsidR="00E10DCE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торкнув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тему почування людини нещасною: «Слово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несчастный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имело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для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меня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всегда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трогательное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значение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пока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я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его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услышал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Орской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креп ости. Так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оно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для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меня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опошлело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и я до сих пор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вижу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только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мерзавцев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под.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фирмою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несчастных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».[2,51] І справді,</w:t>
      </w:r>
      <w:r w:rsidR="00E10DC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ті,</w:t>
      </w:r>
      <w:r w:rsidR="00E10DC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хто декларує себе «нещасним», часто є просто ницою,</w:t>
      </w:r>
      <w:r w:rsidR="00E10DC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нікчемною людиною,</w:t>
      </w:r>
      <w:r w:rsidR="009B1BF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рабом обставин, який не хоче і не може боротися за своє щастя.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="005A781C">
        <w:rPr>
          <w:rFonts w:ascii="Times New Roman" w:hAnsi="Times New Roman" w:cs="Times New Roman"/>
          <w:color w:val="222222"/>
          <w:sz w:val="28"/>
          <w:szCs w:val="28"/>
          <w:lang w:val="uk-UA"/>
        </w:rPr>
        <w:t>т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же, духовність за Шевченком – піднесення душі над тим мерзотним, ганебним,</w:t>
      </w:r>
      <w:r w:rsidR="005A781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якого чимало в суспільстві, в існуванні держав та народів,</w:t>
      </w:r>
      <w:r w:rsidR="005A781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зрештою – в житті окремих людей. Але це не паріння над безчинством і несправедливістю,</w:t>
      </w:r>
      <w:r w:rsidR="005A781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а навпаки – боротьба з ними за повноцінне життя народу, за людську гідність, за гармонію та красу в суспільстві та природі. Надихаючись творчістю Тараса Григоровича Шевченка, його особистим життєвим прикладом, Україна та її громадяни в перспективі здатні перебороти всі складнощі державотворення і врешті збудувати повноцінну </w:t>
      </w: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європейську державу, громадяни якої будуть пишатися своїм громадянством. Перед усім це стосується теперішніх школярів, тому-то так важливо, щоб вони з особливою увагою ставилися до Тараса Шевченка, до його творчої спадщини – з розумінням того, що Кобзар є символом української духовності.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Використана література: </w:t>
      </w:r>
    </w:p>
    <w:p w:rsidR="00BD28F2" w:rsidRPr="001F5A12" w:rsidRDefault="00BD28F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1.Шевченко Т. Г. Кобзар. –К: «Дніпро», 1989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2.Шевченко Т. Г.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Дневник.-М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: </w:t>
      </w:r>
      <w:proofErr w:type="spellStart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Гослитиздат</w:t>
      </w:r>
      <w:proofErr w:type="spellEnd"/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, 1954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3. Історія українського мистецтва: У 6т-К: Вид-во УРЕ, 1969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4.Спогади про Тараса Шевченка. –К: «Дніпро»,1982</w:t>
      </w:r>
    </w:p>
    <w:p w:rsidR="001F5A12" w:rsidRP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5A12">
        <w:rPr>
          <w:rFonts w:ascii="Times New Roman" w:hAnsi="Times New Roman" w:cs="Times New Roman"/>
          <w:color w:val="222222"/>
          <w:sz w:val="28"/>
          <w:szCs w:val="28"/>
          <w:lang w:val="uk-UA"/>
        </w:rPr>
        <w:t>5.Українське народне станкове малярство /Посібник до вивчення курсу «Історія образотворчого мистецтва». –Д: РВВДНУ, 2006</w:t>
      </w:r>
    </w:p>
    <w:p w:rsidR="001F5A12" w:rsidRDefault="001F5A12" w:rsidP="001F5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46527"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:rsidR="00371997" w:rsidRDefault="00371997" w:rsidP="00AC47FA">
      <w:pPr>
        <w:spacing w:after="0" w:line="240" w:lineRule="auto"/>
      </w:pPr>
    </w:p>
    <w:p w:rsidR="00AC47FA" w:rsidRDefault="00AC47FA">
      <w:pPr>
        <w:spacing w:after="0" w:line="240" w:lineRule="auto"/>
      </w:pPr>
    </w:p>
    <w:sectPr w:rsidR="00AC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B"/>
    <w:rsid w:val="000F2E6B"/>
    <w:rsid w:val="00126CCE"/>
    <w:rsid w:val="00162ACA"/>
    <w:rsid w:val="00193988"/>
    <w:rsid w:val="00197F3F"/>
    <w:rsid w:val="001F5A12"/>
    <w:rsid w:val="00272F9B"/>
    <w:rsid w:val="00282184"/>
    <w:rsid w:val="00290283"/>
    <w:rsid w:val="00371997"/>
    <w:rsid w:val="00384617"/>
    <w:rsid w:val="00392CAD"/>
    <w:rsid w:val="00453834"/>
    <w:rsid w:val="00456197"/>
    <w:rsid w:val="0046010A"/>
    <w:rsid w:val="004875ED"/>
    <w:rsid w:val="00535E38"/>
    <w:rsid w:val="00551B0C"/>
    <w:rsid w:val="005A781C"/>
    <w:rsid w:val="00657680"/>
    <w:rsid w:val="006625B5"/>
    <w:rsid w:val="006A066B"/>
    <w:rsid w:val="006C31CF"/>
    <w:rsid w:val="006F18DF"/>
    <w:rsid w:val="00700784"/>
    <w:rsid w:val="007E682A"/>
    <w:rsid w:val="0082615F"/>
    <w:rsid w:val="009A7B6A"/>
    <w:rsid w:val="009B1BF1"/>
    <w:rsid w:val="009F0316"/>
    <w:rsid w:val="00A75B61"/>
    <w:rsid w:val="00A86693"/>
    <w:rsid w:val="00AC47FA"/>
    <w:rsid w:val="00B06F33"/>
    <w:rsid w:val="00B4250A"/>
    <w:rsid w:val="00B61CAF"/>
    <w:rsid w:val="00B81B4E"/>
    <w:rsid w:val="00BA2BF0"/>
    <w:rsid w:val="00BD28F2"/>
    <w:rsid w:val="00BF6689"/>
    <w:rsid w:val="00C07D73"/>
    <w:rsid w:val="00C618A7"/>
    <w:rsid w:val="00C82B1E"/>
    <w:rsid w:val="00D029DA"/>
    <w:rsid w:val="00D31709"/>
    <w:rsid w:val="00D643D5"/>
    <w:rsid w:val="00DA197F"/>
    <w:rsid w:val="00DC7DBF"/>
    <w:rsid w:val="00E10DCE"/>
    <w:rsid w:val="00E60FE3"/>
    <w:rsid w:val="00E90E1A"/>
    <w:rsid w:val="00F34790"/>
    <w:rsid w:val="00F73BA9"/>
    <w:rsid w:val="00FD14DF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7205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011</cp:lastModifiedBy>
  <cp:revision>2</cp:revision>
  <dcterms:created xsi:type="dcterms:W3CDTF">2013-10-17T16:39:00Z</dcterms:created>
  <dcterms:modified xsi:type="dcterms:W3CDTF">2013-10-17T16:39:00Z</dcterms:modified>
</cp:coreProperties>
</file>